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6" w:rsidRDefault="000D0986" w:rsidP="000D0986">
      <w:pPr>
        <w:spacing w:after="0" w:line="240" w:lineRule="auto"/>
        <w:jc w:val="center"/>
        <w:rPr>
          <w:rFonts w:ascii="Arial" w:eastAsia="Arial" w:hAnsi="Arial"/>
          <w:b/>
          <w:bCs/>
        </w:rPr>
      </w:pPr>
    </w:p>
    <w:p w:rsidR="000D0986" w:rsidRDefault="000D0986" w:rsidP="000D0986">
      <w:pPr>
        <w:spacing w:after="0" w:line="240" w:lineRule="auto"/>
        <w:jc w:val="center"/>
        <w:rPr>
          <w:rFonts w:ascii="Cambria" w:eastAsia="Arial" w:hAnsi="Cambria"/>
          <w:b/>
          <w:bCs/>
        </w:rPr>
      </w:pPr>
      <w:r>
        <w:rPr>
          <w:rFonts w:ascii="Arial" w:eastAsia="Arial" w:hAnsi="Arial"/>
          <w:b/>
          <w:bCs/>
          <w:rtl/>
        </w:rPr>
        <w:t>الجمهــورية</w:t>
      </w:r>
      <w:r w:rsidRPr="00CC7CBF">
        <w:rPr>
          <w:rFonts w:ascii="Arial" w:eastAsia="Arial" w:hAnsi="Arial"/>
          <w:b/>
          <w:bCs/>
          <w:rtl/>
        </w:rPr>
        <w:t xml:space="preserve"> </w:t>
      </w:r>
      <w:r>
        <w:rPr>
          <w:rFonts w:ascii="Arial" w:eastAsia="Arial" w:hAnsi="Arial"/>
          <w:b/>
          <w:bCs/>
          <w:rtl/>
        </w:rPr>
        <w:t>الجزائريــة</w:t>
      </w:r>
      <w:r w:rsidRPr="00CC7CBF">
        <w:rPr>
          <w:rFonts w:ascii="Arial" w:eastAsia="Arial" w:hAnsi="Arial"/>
          <w:b/>
          <w:bCs/>
          <w:rtl/>
        </w:rPr>
        <w:t xml:space="preserve"> </w:t>
      </w:r>
      <w:r>
        <w:rPr>
          <w:rFonts w:ascii="Arial" w:eastAsia="Arial" w:hAnsi="Arial"/>
          <w:b/>
          <w:bCs/>
          <w:rtl/>
        </w:rPr>
        <w:t>الديمقراطيــــة</w:t>
      </w:r>
      <w:r w:rsidRPr="00CC7CBF">
        <w:rPr>
          <w:rFonts w:ascii="Arial" w:eastAsia="Arial" w:hAnsi="Arial"/>
          <w:b/>
          <w:bCs/>
          <w:rtl/>
        </w:rPr>
        <w:t xml:space="preserve"> </w:t>
      </w:r>
      <w:r w:rsidRPr="00CC7CBF">
        <w:rPr>
          <w:rFonts w:ascii="Cambria" w:eastAsia="Arial" w:hAnsi="Cambria"/>
          <w:b/>
          <w:bCs/>
          <w:rtl/>
        </w:rPr>
        <w:t>الشعبيـــــــة</w:t>
      </w:r>
      <w:r w:rsidRPr="00CC7CBF">
        <w:rPr>
          <w:rFonts w:ascii="Cambria" w:eastAsia="Arial" w:hAnsi="Cambria"/>
          <w:b/>
          <w:bCs/>
        </w:rPr>
        <w:t xml:space="preserve">  </w:t>
      </w:r>
    </w:p>
    <w:p w:rsidR="000D0986" w:rsidRPr="00CC7CBF" w:rsidRDefault="000D0986" w:rsidP="000D0986">
      <w:pPr>
        <w:spacing w:after="0" w:line="240" w:lineRule="auto"/>
        <w:rPr>
          <w:rFonts w:ascii="Cambria" w:eastAsia="Georgia" w:hAnsi="Cambria" w:cs="Georgia"/>
          <w:b/>
          <w:bCs/>
        </w:rPr>
      </w:pPr>
    </w:p>
    <w:p w:rsidR="000D0986" w:rsidRPr="00CC7CBF" w:rsidRDefault="000D0986" w:rsidP="000D0986">
      <w:pPr>
        <w:spacing w:after="0" w:line="240" w:lineRule="auto"/>
        <w:jc w:val="center"/>
        <w:rPr>
          <w:rFonts w:ascii="Cambria" w:eastAsia="Georgia" w:hAnsi="Cambria" w:cs="Georgia"/>
          <w:b/>
          <w:bCs/>
          <w:i/>
          <w:sz w:val="20"/>
        </w:rPr>
      </w:pPr>
      <w:r w:rsidRPr="00CC7CBF">
        <w:rPr>
          <w:rFonts w:ascii="Cambria" w:eastAsia="Georgia" w:hAnsi="Cambria" w:cs="Georgia"/>
          <w:b/>
          <w:bCs/>
          <w:i/>
          <w:sz w:val="20"/>
        </w:rPr>
        <w:t>REPUBLIQUE ALGERIENNE DEMOCRATIQUE ET POPULAIRE</w:t>
      </w:r>
    </w:p>
    <w:p w:rsidR="000D0986" w:rsidRPr="00CC7CBF" w:rsidRDefault="000D0986" w:rsidP="000D0986">
      <w:pPr>
        <w:spacing w:after="0" w:line="240" w:lineRule="auto"/>
        <w:jc w:val="center"/>
        <w:rPr>
          <w:rFonts w:ascii="Cambria" w:eastAsia="Georgia" w:hAnsi="Cambria" w:cs="Georgia"/>
          <w:b/>
          <w:bCs/>
          <w:i/>
          <w:sz w:val="20"/>
        </w:rPr>
      </w:pPr>
    </w:p>
    <w:p w:rsidR="000D0986" w:rsidRPr="00CC7CBF" w:rsidRDefault="000D0986" w:rsidP="000D0986">
      <w:pPr>
        <w:spacing w:after="0" w:line="240" w:lineRule="auto"/>
        <w:jc w:val="center"/>
        <w:rPr>
          <w:rFonts w:ascii="Cambria" w:eastAsia="Georgia" w:hAnsi="Cambria" w:cs="Georgia"/>
          <w:b/>
          <w:bCs/>
          <w:i/>
        </w:rPr>
      </w:pPr>
      <w:r w:rsidRPr="00CC7CBF">
        <w:rPr>
          <w:rFonts w:ascii="Cambria" w:eastAsia="Arial" w:hAnsi="Cambria"/>
          <w:b/>
          <w:bCs/>
          <w:i/>
          <w:iCs/>
          <w:rtl/>
        </w:rPr>
        <w:t>و العلمــــي</w:t>
      </w:r>
      <w:r w:rsidRPr="00CC7CBF">
        <w:rPr>
          <w:rFonts w:ascii="Cambria" w:eastAsia="Arial" w:hAnsi="Cambria"/>
          <w:b/>
          <w:bCs/>
          <w:i/>
        </w:rPr>
        <w:t xml:space="preserve"> </w:t>
      </w:r>
      <w:r w:rsidRPr="00CC7CBF">
        <w:rPr>
          <w:rFonts w:ascii="Cambria" w:eastAsia="Arial" w:hAnsi="Cambria"/>
          <w:b/>
          <w:bCs/>
          <w:i/>
          <w:iCs/>
          <w:rtl/>
        </w:rPr>
        <w:t>البحـــث</w:t>
      </w:r>
      <w:r w:rsidRPr="00CC7CBF">
        <w:rPr>
          <w:rFonts w:ascii="Cambria" w:eastAsia="Arial" w:hAnsi="Cambria"/>
          <w:b/>
          <w:bCs/>
          <w:i/>
          <w:iCs/>
        </w:rPr>
        <w:t xml:space="preserve"> </w:t>
      </w:r>
      <w:r w:rsidRPr="00CC7CBF">
        <w:rPr>
          <w:rFonts w:ascii="Cambria" w:eastAsia="Arial" w:hAnsi="Cambria"/>
          <w:b/>
          <w:bCs/>
          <w:i/>
          <w:iCs/>
          <w:rtl/>
        </w:rPr>
        <w:t>العـالــــي</w:t>
      </w:r>
      <w:r w:rsidRPr="00CC7CBF">
        <w:rPr>
          <w:rFonts w:ascii="Cambria" w:eastAsia="Arial" w:hAnsi="Cambria"/>
          <w:b/>
          <w:bCs/>
          <w:i/>
        </w:rPr>
        <w:t xml:space="preserve"> </w:t>
      </w:r>
      <w:r w:rsidRPr="00CC7CBF">
        <w:rPr>
          <w:rFonts w:ascii="Cambria" w:eastAsia="Arial" w:hAnsi="Cambria"/>
          <w:b/>
          <w:bCs/>
          <w:i/>
          <w:iCs/>
          <w:rtl/>
        </w:rPr>
        <w:t>وزارة التعليم</w:t>
      </w:r>
      <w:r w:rsidRPr="00CC7CBF">
        <w:rPr>
          <w:rFonts w:ascii="Cambria" w:eastAsia="Arial" w:hAnsi="Cambria"/>
          <w:b/>
          <w:bCs/>
          <w:i/>
        </w:rPr>
        <w:t xml:space="preserve"> </w:t>
      </w:r>
    </w:p>
    <w:p w:rsidR="000D0986" w:rsidRPr="00CC7CBF" w:rsidRDefault="000D0986" w:rsidP="000D0986">
      <w:pPr>
        <w:spacing w:after="0" w:line="240" w:lineRule="auto"/>
        <w:jc w:val="center"/>
        <w:rPr>
          <w:rFonts w:ascii="Cambria" w:eastAsia="Georgia" w:hAnsi="Cambria" w:cs="Georgia"/>
          <w:b/>
          <w:bCs/>
          <w:i/>
          <w:sz w:val="20"/>
        </w:rPr>
      </w:pPr>
      <w:r w:rsidRPr="00CC7CBF">
        <w:rPr>
          <w:rFonts w:ascii="Cambria" w:eastAsia="Georgia" w:hAnsi="Cambria" w:cs="Georgia"/>
          <w:b/>
          <w:bCs/>
          <w:i/>
          <w:sz w:val="20"/>
        </w:rPr>
        <w:t>Ministère de l’Enseignement Supérieur et de la Recherche Scientifique</w:t>
      </w:r>
    </w:p>
    <w:p w:rsidR="000D0986" w:rsidRPr="00CC7CBF" w:rsidRDefault="000D0986" w:rsidP="000D0986">
      <w:pPr>
        <w:bidi/>
        <w:spacing w:after="0" w:line="240" w:lineRule="auto"/>
        <w:jc w:val="center"/>
        <w:rPr>
          <w:rFonts w:ascii="Cambria" w:eastAsia="Georgia" w:hAnsi="Cambria" w:cs="Georgia"/>
          <w:b/>
          <w:bCs/>
        </w:rPr>
      </w:pPr>
      <w:r w:rsidRPr="00CC7CBF">
        <w:rPr>
          <w:rFonts w:ascii="Cambria" w:eastAsia="Georgia" w:hAnsi="Cambria" w:cs="Georgia"/>
          <w:b/>
          <w:bCs/>
        </w:rPr>
        <w:t xml:space="preserve">                                                </w:t>
      </w:r>
    </w:p>
    <w:p w:rsidR="009D2128" w:rsidRDefault="009D2128" w:rsidP="009D2128">
      <w:pPr>
        <w:bidi/>
        <w:spacing w:after="0" w:line="240" w:lineRule="auto"/>
        <w:jc w:val="center"/>
        <w:rPr>
          <w:rFonts w:ascii="Cambria" w:eastAsia="Calibri" w:hAnsi="Cambria" w:cs="Times New Roman"/>
          <w:b/>
          <w:bCs/>
        </w:rPr>
      </w:pPr>
      <w:r w:rsidRPr="009D2128">
        <w:rPr>
          <w:rFonts w:ascii="Cambria" w:eastAsia="Calibri" w:hAnsi="Cambria" w:cs="Times New Roman"/>
          <w:b/>
          <w:bCs/>
          <w:rtl/>
        </w:rPr>
        <w:t xml:space="preserve">  </w:t>
      </w:r>
      <w:r w:rsidRPr="009D2128">
        <w:rPr>
          <w:rFonts w:ascii="Cambria" w:eastAsia="Calibri" w:hAnsi="Cambria" w:cs="Times New Roman" w:hint="eastAsia"/>
          <w:b/>
          <w:bCs/>
          <w:rtl/>
        </w:rPr>
        <w:t>كلية</w:t>
      </w:r>
      <w:r w:rsidRPr="009D2128">
        <w:rPr>
          <w:rFonts w:ascii="Cambria" w:eastAsia="Calibri" w:hAnsi="Cambria" w:cs="Times New Roman"/>
          <w:b/>
          <w:bCs/>
          <w:rtl/>
        </w:rPr>
        <w:t xml:space="preserve"> </w:t>
      </w:r>
      <w:r w:rsidRPr="009D2128">
        <w:rPr>
          <w:rFonts w:ascii="Cambria" w:eastAsia="Calibri" w:hAnsi="Cambria" w:cs="Times New Roman" w:hint="eastAsia"/>
          <w:b/>
          <w:bCs/>
          <w:rtl/>
        </w:rPr>
        <w:t>العلوم</w:t>
      </w:r>
      <w:r w:rsidRPr="009D2128">
        <w:rPr>
          <w:rFonts w:ascii="Cambria" w:eastAsia="Calibri" w:hAnsi="Cambria" w:cs="Times New Roman"/>
          <w:b/>
          <w:bCs/>
          <w:rtl/>
        </w:rPr>
        <w:t xml:space="preserve"> </w:t>
      </w:r>
      <w:r w:rsidRPr="009D2128">
        <w:rPr>
          <w:rFonts w:ascii="Cambria" w:eastAsia="Calibri" w:hAnsi="Cambria" w:cs="Times New Roman" w:hint="eastAsia"/>
          <w:b/>
          <w:bCs/>
          <w:rtl/>
        </w:rPr>
        <w:t>الإقتصادية</w:t>
      </w:r>
      <w:r w:rsidRPr="009D2128">
        <w:rPr>
          <w:rFonts w:ascii="Cambria" w:eastAsia="Calibri" w:hAnsi="Cambria" w:cs="Times New Roman"/>
          <w:b/>
          <w:bCs/>
          <w:rtl/>
        </w:rPr>
        <w:t xml:space="preserve"> </w:t>
      </w:r>
      <w:r w:rsidRPr="009D2128">
        <w:rPr>
          <w:rFonts w:ascii="Cambria" w:eastAsia="Calibri" w:hAnsi="Cambria" w:cs="Times New Roman" w:hint="eastAsia"/>
          <w:b/>
          <w:bCs/>
          <w:rtl/>
        </w:rPr>
        <w:t>والتجارية</w:t>
      </w:r>
      <w:r w:rsidRPr="009D2128">
        <w:rPr>
          <w:rFonts w:ascii="Cambria" w:eastAsia="Calibri" w:hAnsi="Cambria" w:cs="Times New Roman"/>
          <w:b/>
          <w:bCs/>
          <w:rtl/>
        </w:rPr>
        <w:t xml:space="preserve"> </w:t>
      </w:r>
      <w:r w:rsidRPr="009D2128">
        <w:rPr>
          <w:rFonts w:ascii="Cambria" w:eastAsia="Calibri" w:hAnsi="Cambria" w:cs="Times New Roman" w:hint="eastAsia"/>
          <w:b/>
          <w:bCs/>
          <w:rtl/>
        </w:rPr>
        <w:t>وعلوم</w:t>
      </w:r>
      <w:r w:rsidRPr="009D2128">
        <w:rPr>
          <w:rFonts w:ascii="Cambria" w:eastAsia="Calibri" w:hAnsi="Cambria" w:cs="Times New Roman"/>
          <w:b/>
          <w:bCs/>
          <w:rtl/>
        </w:rPr>
        <w:t xml:space="preserve"> </w:t>
      </w:r>
      <w:r w:rsidRPr="009D2128">
        <w:rPr>
          <w:rFonts w:ascii="Cambria" w:eastAsia="Calibri" w:hAnsi="Cambria" w:cs="Times New Roman" w:hint="eastAsia"/>
          <w:b/>
          <w:bCs/>
          <w:rtl/>
        </w:rPr>
        <w:t>التسير</w:t>
      </w:r>
    </w:p>
    <w:p w:rsidR="000D0986" w:rsidRPr="00CC7CBF" w:rsidRDefault="009D2128" w:rsidP="009D2128">
      <w:pPr>
        <w:bidi/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Faculté des Sciences Economiques, Commerciales et Sciences de Gestion</w:t>
      </w:r>
    </w:p>
    <w:p w:rsidR="005E610B" w:rsidRDefault="005E610B"/>
    <w:p w:rsidR="009D2128" w:rsidRDefault="009D2128"/>
    <w:p w:rsidR="000D0986" w:rsidRDefault="000D0986" w:rsidP="009D21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7A">
        <w:rPr>
          <w:rFonts w:ascii="Times New Roman" w:hAnsi="Times New Roman" w:cs="Times New Roman"/>
          <w:b/>
          <w:bCs/>
          <w:sz w:val="28"/>
          <w:szCs w:val="28"/>
        </w:rPr>
        <w:t xml:space="preserve">REVUE </w:t>
      </w:r>
      <w:r w:rsidR="009D2128">
        <w:rPr>
          <w:rFonts w:ascii="Times New Roman" w:hAnsi="Times New Roman" w:cs="Times New Roman"/>
          <w:b/>
          <w:bCs/>
          <w:sz w:val="28"/>
          <w:szCs w:val="28"/>
        </w:rPr>
        <w:t>MAGHREBINE MANAGEMENT DES ORGANISATIONS</w:t>
      </w:r>
    </w:p>
    <w:p w:rsidR="000D0986" w:rsidRPr="00E01D7A" w:rsidRDefault="000D0986" w:rsidP="000D09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986" w:rsidRDefault="000D0986" w:rsidP="009D212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8B8">
        <w:rPr>
          <w:rFonts w:ascii="Times New Roman" w:hAnsi="Times New Roman" w:cs="Times New Roman"/>
          <w:b/>
          <w:sz w:val="28"/>
        </w:rPr>
        <w:t xml:space="preserve">ISSN : </w:t>
      </w:r>
      <w:r w:rsidR="009D2128">
        <w:rPr>
          <w:rFonts w:ascii="Times New Roman" w:hAnsi="Times New Roman" w:cs="Times New Roman"/>
          <w:b/>
          <w:sz w:val="28"/>
        </w:rPr>
        <w:t>2437-0975</w:t>
      </w:r>
    </w:p>
    <w:p w:rsidR="000D0986" w:rsidRPr="007A19B8" w:rsidRDefault="000D0986" w:rsidP="00DF5F44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A19B8">
        <w:rPr>
          <w:rFonts w:asciiTheme="majorBidi" w:hAnsiTheme="majorBidi" w:cstheme="majorBidi"/>
          <w:b/>
          <w:sz w:val="28"/>
          <w:szCs w:val="28"/>
        </w:rPr>
        <w:t xml:space="preserve">EISSN : </w:t>
      </w:r>
      <w:r w:rsidR="00DF5F44" w:rsidRPr="00DF5F44">
        <w:rPr>
          <w:rFonts w:asciiTheme="majorBidi" w:hAnsiTheme="majorBidi" w:cstheme="majorBidi"/>
          <w:b/>
          <w:sz w:val="28"/>
          <w:szCs w:val="28"/>
        </w:rPr>
        <w:t>2710-818X</w:t>
      </w:r>
    </w:p>
    <w:p w:rsidR="000D0986" w:rsidRDefault="000D0986"/>
    <w:p w:rsidR="000D0986" w:rsidRDefault="000D0986"/>
    <w:p w:rsidR="000D0986" w:rsidRPr="0025476A" w:rsidRDefault="000D0986" w:rsidP="000D0986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25476A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La revue est indexée dans </w:t>
      </w:r>
      <w:hyperlink r:id="rId6" w:history="1">
        <w:r w:rsidRPr="0025476A">
          <w:rPr>
            <w:rStyle w:val="Lienhypertexte"/>
            <w:rFonts w:asciiTheme="majorBidi" w:hAnsiTheme="majorBidi" w:cstheme="majorBidi"/>
            <w:i/>
            <w:iCs/>
            <w:color w:val="auto"/>
            <w:sz w:val="32"/>
            <w:szCs w:val="32"/>
          </w:rPr>
          <w:t>Algerian Scientific Journal Platform</w:t>
        </w:r>
      </w:hyperlink>
    </w:p>
    <w:p w:rsidR="000D0986" w:rsidRDefault="000D0986" w:rsidP="000D0986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</w:p>
    <w:p w:rsidR="000D0986" w:rsidRPr="00FE65E8" w:rsidRDefault="000D0986" w:rsidP="000D09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2C" w:rsidRDefault="000D0986" w:rsidP="00A9142C">
      <w:pPr>
        <w:spacing w:before="100" w:beforeAutospacing="1" w:after="100" w:afterAutospacing="1" w:line="240" w:lineRule="auto"/>
        <w:ind w:left="-357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A9142C">
        <w:rPr>
          <w:rFonts w:asciiTheme="majorBidi" w:hAnsiTheme="majorBidi" w:cstheme="majorBidi"/>
          <w:b/>
          <w:bCs/>
          <w:i/>
          <w:iCs/>
          <w:sz w:val="36"/>
          <w:szCs w:val="36"/>
        </w:rPr>
        <w:t>Site Web de la revue :</w:t>
      </w:r>
    </w:p>
    <w:p w:rsidR="000D0986" w:rsidRPr="00A9142C" w:rsidRDefault="000D0986" w:rsidP="00A9142C">
      <w:pPr>
        <w:spacing w:before="100" w:beforeAutospacing="1" w:after="100" w:afterAutospacing="1" w:line="240" w:lineRule="auto"/>
        <w:ind w:left="-357"/>
        <w:jc w:val="center"/>
        <w:rPr>
          <w:b/>
          <w:bCs/>
          <w:sz w:val="36"/>
          <w:szCs w:val="36"/>
        </w:rPr>
      </w:pPr>
      <w:r w:rsidRPr="00A9142C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hyperlink r:id="rId7" w:history="1">
        <w:r w:rsidR="002E2744" w:rsidRPr="00A9142C">
          <w:rPr>
            <w:rStyle w:val="Lienhypertexte"/>
            <w:b/>
            <w:bCs/>
            <w:sz w:val="36"/>
            <w:szCs w:val="36"/>
          </w:rPr>
          <w:t>https://larmho2.univ-tlemcen.dz/pages/83/accueil</w:t>
        </w:r>
      </w:hyperlink>
    </w:p>
    <w:p w:rsidR="00A9142C" w:rsidRDefault="00A9142C" w:rsidP="00A9142C">
      <w:pPr>
        <w:tabs>
          <w:tab w:val="left" w:pos="3924"/>
        </w:tabs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</w:p>
    <w:p w:rsidR="00A9142C" w:rsidRDefault="00A9142C" w:rsidP="00A9142C">
      <w:pPr>
        <w:tabs>
          <w:tab w:val="left" w:pos="3924"/>
        </w:tabs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2E2744" w:rsidRPr="00A9142C" w:rsidRDefault="000D0986" w:rsidP="00A9142C">
      <w:pPr>
        <w:jc w:val="center"/>
        <w:rPr>
          <w:sz w:val="36"/>
          <w:szCs w:val="36"/>
        </w:rPr>
      </w:pPr>
      <w:r w:rsidRPr="00A9142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Lien sur l’ASJP : </w:t>
      </w:r>
      <w:hyperlink r:id="rId8" w:history="1">
        <w:r w:rsidR="002E2744" w:rsidRPr="00A9142C">
          <w:rPr>
            <w:rStyle w:val="Lienhypertexte"/>
            <w:b/>
            <w:bCs/>
            <w:sz w:val="36"/>
            <w:szCs w:val="36"/>
          </w:rPr>
          <w:t>https://www.asjp.cerist.dz/en/PresentationRevue/582</w:t>
        </w:r>
      </w:hyperlink>
    </w:p>
    <w:sectPr w:rsidR="002E2744" w:rsidRPr="00A9142C" w:rsidSect="005E61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AA" w:rsidRDefault="001427AA" w:rsidP="00707441">
      <w:pPr>
        <w:spacing w:after="0" w:line="240" w:lineRule="auto"/>
      </w:pPr>
      <w:r>
        <w:separator/>
      </w:r>
    </w:p>
  </w:endnote>
  <w:endnote w:type="continuationSeparator" w:id="1">
    <w:p w:rsidR="001427AA" w:rsidRDefault="001427AA" w:rsidP="0070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AA" w:rsidRDefault="001427AA" w:rsidP="00707441">
      <w:pPr>
        <w:spacing w:after="0" w:line="240" w:lineRule="auto"/>
      </w:pPr>
      <w:r>
        <w:separator/>
      </w:r>
    </w:p>
  </w:footnote>
  <w:footnote w:type="continuationSeparator" w:id="1">
    <w:p w:rsidR="001427AA" w:rsidRDefault="001427AA" w:rsidP="0070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28" w:rsidRDefault="009D2128" w:rsidP="009D2128">
    <w:pPr>
      <w:pStyle w:val="En-tte"/>
      <w:jc w:val="center"/>
      <w:rPr>
        <w:b/>
        <w:bCs/>
        <w:i/>
        <w:iCs/>
      </w:rPr>
    </w:pPr>
    <w:r w:rsidRPr="00B01EDC">
      <w:rPr>
        <w:b/>
        <w:bCs/>
        <w:i/>
        <w:iCs/>
      </w:rPr>
      <w:t xml:space="preserve">Revue </w:t>
    </w:r>
    <w:r>
      <w:rPr>
        <w:b/>
        <w:bCs/>
        <w:i/>
        <w:iCs/>
      </w:rPr>
      <w:t>Maghrébine Management des organisations</w:t>
    </w:r>
  </w:p>
  <w:p w:rsidR="009D2128" w:rsidRDefault="009D2128" w:rsidP="009D2128">
    <w:pPr>
      <w:pStyle w:val="En-tte"/>
      <w:jc w:val="center"/>
      <w:rPr>
        <w:b/>
        <w:bCs/>
        <w:i/>
        <w:iCs/>
      </w:rPr>
    </w:pPr>
  </w:p>
  <w:p w:rsidR="009D2128" w:rsidRPr="00B01EDC" w:rsidRDefault="009D2128" w:rsidP="00DF5F44">
    <w:pPr>
      <w:pStyle w:val="En-tte"/>
      <w:jc w:val="center"/>
      <w:rPr>
        <w:b/>
        <w:bCs/>
        <w:i/>
        <w:iCs/>
      </w:rPr>
    </w:pPr>
    <w:r w:rsidRPr="00B01EDC">
      <w:rPr>
        <w:b/>
        <w:bCs/>
        <w:i/>
        <w:iCs/>
      </w:rPr>
      <w:t xml:space="preserve">ISSN : </w:t>
    </w:r>
    <w:r>
      <w:rPr>
        <w:b/>
        <w:bCs/>
        <w:i/>
        <w:iCs/>
      </w:rPr>
      <w:t xml:space="preserve">2437-0975                          EISSN :  </w:t>
    </w:r>
    <w:r w:rsidR="00DF5F44" w:rsidRPr="00DF5F44">
      <w:rPr>
        <w:b/>
        <w:bCs/>
        <w:i/>
        <w:iCs/>
      </w:rPr>
      <w:t>2710-818X</w:t>
    </w:r>
  </w:p>
  <w:p w:rsidR="00707441" w:rsidRPr="009D2128" w:rsidRDefault="009D2128" w:rsidP="009D2128">
    <w:pPr>
      <w:pStyle w:val="En-tte"/>
      <w:rPr>
        <w:b/>
        <w:bCs/>
        <w:i/>
        <w:iCs/>
      </w:rPr>
    </w:pPr>
    <w:r w:rsidRPr="00B01EDC">
      <w:rPr>
        <w:b/>
        <w:bCs/>
        <w:i/>
        <w:iCs/>
      </w:rPr>
      <w:t xml:space="preserve">Volume :                                                                  </w:t>
    </w:r>
    <w:r>
      <w:rPr>
        <w:b/>
        <w:bCs/>
        <w:i/>
        <w:iCs/>
      </w:rPr>
      <w:t xml:space="preserve">     </w:t>
    </w:r>
    <w:r w:rsidRPr="00B01EDC">
      <w:rPr>
        <w:b/>
        <w:bCs/>
        <w:i/>
        <w:iCs/>
      </w:rPr>
      <w:t xml:space="preserve">Numéro : </w:t>
    </w:r>
    <w:r>
      <w:rPr>
        <w:b/>
        <w:bCs/>
        <w:i/>
        <w:iCs/>
      </w:rPr>
      <w:t xml:space="preserve">                                         Année 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D0986"/>
    <w:rsid w:val="000D0986"/>
    <w:rsid w:val="001427AA"/>
    <w:rsid w:val="001E4853"/>
    <w:rsid w:val="00214F0E"/>
    <w:rsid w:val="0022379A"/>
    <w:rsid w:val="002E2744"/>
    <w:rsid w:val="00332B8B"/>
    <w:rsid w:val="00385E7E"/>
    <w:rsid w:val="005A1AAB"/>
    <w:rsid w:val="005A7D7B"/>
    <w:rsid w:val="005E610B"/>
    <w:rsid w:val="0065407F"/>
    <w:rsid w:val="00707441"/>
    <w:rsid w:val="0080389B"/>
    <w:rsid w:val="00840C3D"/>
    <w:rsid w:val="009018BA"/>
    <w:rsid w:val="00975CFE"/>
    <w:rsid w:val="009D2128"/>
    <w:rsid w:val="00A34E01"/>
    <w:rsid w:val="00A9142C"/>
    <w:rsid w:val="00B466BE"/>
    <w:rsid w:val="00B9462E"/>
    <w:rsid w:val="00BE1100"/>
    <w:rsid w:val="00C63047"/>
    <w:rsid w:val="00D6168B"/>
    <w:rsid w:val="00DF5F44"/>
    <w:rsid w:val="00E1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86"/>
    <w:rPr>
      <w:rFonts w:ascii="Calibri" w:eastAsia="Times New Roman" w:hAnsi="Calibri" w:cs="Arial"/>
      <w:lang w:eastAsia="fr-FR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0D098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0D09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uiPriority w:val="99"/>
    <w:unhideWhenUsed/>
    <w:rsid w:val="000D09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441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441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44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jp.cerist.dz/en/PresentationRevue/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rmho2.univ-tlemcen.dz/pages/83/accue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jp.cerist.d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2019-02-20T21:42:00Z</dcterms:created>
  <dcterms:modified xsi:type="dcterms:W3CDTF">2019-12-30T09:03:00Z</dcterms:modified>
</cp:coreProperties>
</file>